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Notulen ALV seizoen 2021/2022 – 12 oktober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Aanwezig in willekeurige volgorde: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Wim Wijnveen, Kees van Garder, Kees de Bruin, Henkjan Ebbers, Jan Staal, Arjan Ansink, Paul Boshuis, Gert Dekker, René van der Linden, Robert Pleizier, Marcel Bakker, Patrick Grotenhuis, Carl Koetsier, Ralph Ratterman, Jacco Schaap, Romee van den Berg, Joke Hahn, Maartje Koudijs, Jacinta Pater, Anneke Jesse, Adriaan Kuiper, Mirella Boshuis, Arjan Roelofs, Sandra Otse, Gepko Hahn, Yvonne Sennema (notulist)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 volgende berichten van verhindering zijn ontvangen door het bestuur: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Eddy Meijerink, Jolanda Ederveen, Geralde Bouw-van de Bunt, Rinaldo Bouw, Bram Wildekamp, Matthijs Hazeleger, Marianne Hazeleger, Harald van der Sloot, Emiel Sennema, Anna de Kruijff, Gert Leeuwis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en vaststellen agenda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opent de vergadering en heet iedereen van harte welkom.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Vaststellen notulen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geen opmerkingen op de notulen van vorig jaar. De notulen worden hiermee vastgesteld.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Ingekomen stukken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geen ingekomen stukken.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Jaarverslag seizoen 2021/2022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Gepko laat slides zien en wordt aangevuld door de diverse bestuursleden en commissies. Adriaan doet de oproep voor extra technische commissieleden voor zowel dames en heren. Mirella vult aan dat de coronatijd echt geen leuke tijd is geweest waar veel dingen die juist belangrijk zijn voor ons als club niet mochten. Vanaf februari is gelukkig alles weer gaat lopen en dan waardeer je het weer extra als je iedereen weer tegenkomt en weer bij elkaar kunt zijn in de vertrouwde hal en CheerSSS. Ook Mirella doet een oproep voor extra barpersoneel (betaalde krachten voor de woensdag, donderdag en zaterdag). Gepko laat een foto zien van een oud team van Gert Leeuwis. Gert is er helaas niet, maar we wilden hem bij deze nog erg bedanken voor zijn 11 jaar penningmeesterschap van CheerSSS. Gelukkig is er ook een opvolger gevonden in Roelien Metze.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Helaas hebben we geen sponsorcommissie, na de overstap van Matthijs naar het stichtingsbestuur. Sindsdien is er ook geen actief sponsorbeleid meer. Hier ligt één van de prioriteiten (naast communicatie en jeugd) voor het bestuur. Voorlopig neemt Gepko de honneurs waar als het gaat om sponsorcontracten opstellen en versturen. Gelukkig heeft SSS een aantal trouwe sponsors en hebben we met de Rabo ClubSupport en met de PLUS ook mooie sponsoracties uit de lokale ondernemers om ons heen.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Activiteitencommissie heeft een rare start gemaakt, met nog geen heel jaar zonder corona. Gelukkig konden dit jaar meer activiteiten wel plaatsvinden. Er hebben nog wat wisselingen plaatsgevonden, maar nu zijn ze compleet. In de slides laat Gepko een foto zien, waar Julius Held nog op ontbreekt.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Komend seizoen hebben zij een activiteit op de agenda staan waarmee zij hun stempel willen gaan drukken als nieuw AC, namelijk: het KerSSStdiner!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Ralph Ratterman vertel</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namens de commissie Heren 1 dat er qua staf bewuste keuzes zijn gemaakt. Met bijvoorbeeld het aantrekken van Paul van der Ven die ook veel voor de jeugd wil doen. Busine</w:t>
      </w:r>
      <w:r w:rsidDel="00000000" w:rsidR="00000000" w:rsidRPr="00000000">
        <w:rPr>
          <w:rtl w:val="0"/>
        </w:rPr>
        <w:t xml:space="preserve">SSS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ook weer nieuw leven ingeblazen. Qua sponsoring samen willen optrekken als Heren 1 en de vereniging SSS. Ambitie om in Barneveld ook eens kampioen te worden; in de competitie of de beker. Komende jaren erg spannend. Aantal sessies met externen gehouden, waaronder Toon Gerbrands. We gaan voor ‘Living the Green dream’, in het verlengde van de droom van Olaf en ondertussen ook die van ons allen. Vrienden van WKZ; zijn al eens gezamenlijk bij het WKZ geweest en de bedoeling is hier elke maand een selectie van de groep incl. een staflid naar toe te laten gaan om een middag met de kinderen iets te gaan doen.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ziet dat de verschillende commissies veel doen, ook zijn er nog een paar die dit noodgedwongen doen omdat er geen vervangers zijn; zoals Paul Boshuis die samen met Jan van de Beek en Julius Held zich bekommeren om de materialen en de ballen. Rondom wedstrijdtaken zijn we blij dat Wim Wijnveen en Kees de Bruin de zaaldiensten op de zaterdagen willen blijven invullen, met een achtervang van Gepko Hahn sr. Voor de zaaldienst op de donderdagen zijn we naar andere invulling aan het kijken, aangezien we daar geen groepje mensen meer voor kunnen vinden. Een deel zal richting de teams verschuiven. Qua scheidsrechters heeft Emiel Sennema het nu geheel overgenomen van Kees van Garder. Overigens mooi om te vermelden dat wij bij SSS uniek zijn dat we geen vergoeding voor onze scheidsrechters hoeven te betalen. Dat zij het nog leuk vinden voor onze club te fluiten terwijl ze bij andere vereniging een vergoeding kunnen krijgen. Dit is wel de tendens geworden.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brengt ons bij Kees van Garder, die jarenlang onze </w:t>
      </w:r>
      <w:r w:rsidDel="00000000" w:rsidR="00000000" w:rsidRPr="00000000">
        <w:rPr>
          <w:rtl w:val="0"/>
        </w:rPr>
        <w:t xml:space="preserve">scheidsrechtercoördinator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geweest en de zaaldienst op de donderdag op zich heeft genomen. Hij is maar liefst al 25 jaar betrokken bij SSS en heeft nog nooit zelf een volleybal geslagen (aldus hemzelf)! Hij blijft nog steeds betrokken door af en toe een wedstrijd te fluiten of een keer een scheidsrechter te verwelkomen, maar heeft een nieuwe uitdaging gevonden om zich volledig op te kunnen storten. Kees van harte bedankt!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Financieel verslag seizoen 2021/2022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cijfers van vorig jaar en de grootste afwijkingen: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corona tijdelijk minder inkomsten kantine en minder zaalhuur.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Vrijwilligersbijdrage is niet betaald, omdat dit over het seizoen daarvoor niet berekend is</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jaar wordt de bijdrage over afgelopen seizoen uitbetaald, zit weer in de begroting.</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meegedaan met Rabobank actie, wel met de actie van de Plus, dit leverde 974,- op.</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Jeugdkamp geen aparte post, dit zit in onderdeel activiteiten, zal dit jaar ook niet meer apart op de begroting vermeld worden.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Verslag kascommissie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Carl Koetsier en Jolanda Ederveen hebben niet fysiek bij elkaar gezeten, maar wel alle bestanden in grote lijnen door kunnen nemen. Dit zag er goed uit. Ze willen nog wel de diverse bonnen steekproefsgewijs doornemen. Voor deze vergadering kunnen ze akkoord geven.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Benoeming kascommissie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Komend seizoen wil Carl het nogmaals doen. Jolanda is helaas niet aanwezig, dit zullen we later nog toevoegen in de notulen.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Toevoeging op</w:t>
      </w:r>
      <w:r w:rsidDel="00000000" w:rsidR="00000000" w:rsidRPr="00000000">
        <w:rPr>
          <w:rtl w:val="0"/>
        </w:rPr>
        <w:t xml:space="preserve"> 16 november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Carl en Jolanda verlenen decharge. Zijn ook volgend jaar de kascommissie.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Grafiek met cijfers van afgelopen jaren in ledenaantallen: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Gepko laat in een grafiek zien dat we qua aantal spelende leden in de afgelopen jaren achteruit gegaan is. Wel zien we dat het aantal jongens in heel volleyballand achteruit gaat en dat die juist bij SSS stabiel zijn. De meisjes zijn echter nu ook in aantallen achteruit gegaan. Bij de senioren zie je ook een kleine afname. Met de komst van Marcel Bakker als clubcoach willen we proberen de verantwoorde groei weer op te pakken.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Vanuit de aanwezigen kwam de vraag of bekend is hoe we het doen ten opzichte van de cijfers van de Nevobo. Dit is niet concreet bekend. Echter lieten wij voor corona nog een lichte stijging zien, wat tegen de landelijke trend in ging. Wat nu de trend is vanaf corona weten we niet, maar in alle teamsporten is het verlaagd.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PAUZE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Begroting seizoen 2022/2023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begroting voor het nieuwe seizoen wordt op de beamer getoond. Wat opvalt: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Contributies iets bijgesteld, naar beneden, nav afgelopen seizoen.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sponsorbijdragen hebben we wat omlaag bijgesteld. Hopelijk kan met wat nieuw leven in de sponsorcommissie dit weer omhoog gaan.</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Oudpapier laatste jaar, vandaar bedrag al lager.</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Inkomsten vanuit Nevobo en Gemeente (Superclub) á 27.500,-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uitgave aan de clubcoach á 30.250,- (25.000 excl BTW), eigen kosten dus 2.750,-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Inkomsten en uitgaven van de kantine wordt in een aparte boekhouding CheerSSS bijgehouden. Het netto bedrag is datgene wat bij SSS op de rekening komt.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Contributie seizoen 2022/2023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Contributie blijft gelijk aan wat het was. Dit kunnen we al een aantal jaren aanhouden. Afgelopen jaren niet geïndexeerd omdat we met coronajaren zaten en er weinig getraind/gespeeld is. Als bestuur denken we nu ook dat het niet nodig is. Door met een vernieuwde sponsorcommissie weer daar focus op te hebben, hopen we meer binnen te halen.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Verwachten we een risico met energie/gas kosten vanuit de Meerwaarde. René van der Linde vult aan dat dit in het contract zit, is een vast bedrag voor afgesproken. Het contract loopt tot 2026.</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Romee geeft aan dat het misschien goed is om af en toe al een indexatie toe te passen, zodat het bedrag niet ineens met 10 euro verhoogd moet worden als het wel nodig is.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Henkjan geeft aan dat in het kader van een Club van 100 er misschien wel verenigingsleden zijn die de contributie willen opplussen. Dat je hier een oproep voor doet. Het zijn er misschien niet veel, maar wellicht een enkele. Het idee zal worden geopperd bij de nieuwe sponsorcommissie.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Mededelingen bestuur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Vanuit SSS bestuur geen mededelingen.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STB bestuur heeft er een vierde bestuurslid bij, namelijk William van Eck. Hij zal de algemene zaken oppakken. Als tegenprestatie heeft William de Heren 1 spelers incl. trainer Paul gevraagd om de beurt zijn team, heren 6, te trainen. Een goede deal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Leden in het zonnetje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Prestatiebeker</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beker gaat dit jaar naar Bert Glismeijer. Helaas is hij hier niet aanwezig.</w:t>
      </w:r>
      <w:r w:rsidDel="00000000" w:rsidR="00000000" w:rsidRPr="00000000">
        <w:rPr>
          <w:rtl w:val="0"/>
        </w:rPr>
        <w:t xml:space="preserve"> Update: Yvonne heeft de prestatiebeker later aan Bert overhandigd.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Het bestuur van SSS heeft Bert voorgedragen voor de prestatiebeker voor de 55ste uitreiking. Bert is al sinds 1993 lid van SSS en is altijd beschikbaar voor een vrijwilligerstaak. Met name zijn verdienste als bestuurslid zijn bijzonder belangrijk geweest voor SSS. Maar liefst acht jaar nam hij de post van jeugdbestuur voor zijn rekening en deze post heeft hij twee jaar geleden zorgvuldig overgedragen aan een - door de jaren heen - sterk geformeerd jeugdbestuur. Daarna is hij niet gestopt als vrijwilliger, maar nam hij de belangrijke taak van het wedstrijdsecretariaat op zich; in eerste instantie samen met de gelauwerde Wim Wijnveen, inmiddels runt Bert deze taak alsof hij dit nooit anders heeft gedaan.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Jubilarissen:</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bestuur hebben we gezegd dat we trainers die 10 jaar en 20 jaar trainer zijn in het zonnetje gaan zetten. Vorig jaar waren degenen die 10 jaar of 10 jaar+ training gaven gehuldigd, waaronder Anna de Kruijff met haar toen 19 jaar. Dit jaar willen we haar weer in het zonnetje zetten met maar liefst 20 jaar trainer voor SSS. Applaus voor Anna! Helaas is zij er niet, maar we zorgen dat de bloemen en de bon morgenavond aan haar overhandigd worden.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hebben we ook afgesproken leden die 40 jaar lid te zijn te huldigen. Dit jaar is het Jan Staal die al 40 jaar lid is! Jan ontvangt het </w:t>
      </w:r>
      <w:r w:rsidDel="00000000" w:rsidR="00000000" w:rsidRPr="00000000">
        <w:rPr>
          <w:rtl w:val="0"/>
        </w:rPr>
        <w:t xml:space="preserve">zilveren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SSS shirt plaatje, een bon en een mooie bos bloemen.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Ambitie vereniging</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Communicatie, zowel intern als extern.</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Sponsoring zowel voor de vereniging als stichting.</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Jeugdopleiding, zowel voor spelers als voor d</w:t>
      </w:r>
      <w:r w:rsidDel="00000000" w:rsidR="00000000" w:rsidRPr="00000000">
        <w:rPr>
          <w:b w:val="1"/>
          <w:rtl w:val="0"/>
        </w:rPr>
        <w:t xml:space="preserve">e trainers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Met name uit het laatste punt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aanstellen van de clubcoach Marcel Bakker gekomen.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Hij presenteert zichzelf:</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september vol enthousiasme begonnen. Alle jeugdteams kennisgemaakt. Henkjan Held en Robert Pleizier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(jeugd)trainers opleiding; ook omliggende verenigingen. Zal specifiek op jeugd ge</w:t>
      </w:r>
      <w:r w:rsidDel="00000000" w:rsidR="00000000" w:rsidRPr="00000000">
        <w:rPr>
          <w:rtl w:val="0"/>
        </w:rPr>
        <w:t xml:space="preserve">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zijn, maar elke trainer is welkom.</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Wordt gesponsord door gemeente, Nevobo en SSS. Vanuit de Nevobo doelstelling om ook omliggende verenigingen hierbij te betrekken.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Lijn van CMV tot A-jeugd en daarbij de doorstroming neer te zetten.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T.a.v. nieuwe leden; hopelijk de opzet van Arjan in 2016 door te zetten om op basisscholen het volleybal te promoten. 17 hebben zich hiervoor al aangemeld, ook dit in gezamenlijkheid met omliggende verenigingen en scholen.</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Mochten er vragen/</w:t>
      </w:r>
      <w:r w:rsidDel="00000000" w:rsidR="00000000" w:rsidRPr="00000000">
        <w:rPr>
          <w:rtl w:val="0"/>
        </w:rPr>
        <w:t xml:space="preserve">ideeën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zijn, Marcel loopt hier veel en je mag hem ook bellen/mailen.</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ruim 30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clubcoaches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aangesteld, ambitie van Nevobo is 75. Leuk wat er nu al gerealiseerd is. Er is ook contact onderling voor intervisie enz.</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Be Active &amp; Creative wil dit graag doortrekken in andere sportverenigingen, SDVB en korfbal. Marcel zal ook eens meegaan naar andere verenigingen om dit concept toe te lichten.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goed om te vermelden dat er een Volleybal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SSSpeeltuin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vorig jaar als pilot gestart en wordt doorgezet en geoptimaliseerd icm Be Active &amp; Creative.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SSSpeeltuin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heeft maar liefst 17 leden op dit moment.</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Rondvraag</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Henkjan maakt zich ernstig zorgen over de hygiëne in onze douches. Ook is dit niet representatief voor onze vereniging. Misschien niet de plaats, maar goed om eens te noemen. Paul is de contactpersoon richting de Meerwaarde en heeft hier regelmatig contact over. Bij de Meerwaarde zijn veel wisselingen geweest de afgelopen tijd in aanspreekpunten. Jan S geeft aan dat er in zijn tijd op kwartaalbasis een overleg was waar dit soort zaken ook werden vastgelegd. Misschien goed om dat weer in te voeren.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S meldt nogmaals het veiligheidsissue; uitstekende delen bij de touwen. Straks gebeurt er iets en ben je te laat. Dit is al gemeld bij de Meerwaarde, maar inderdaad nog niets mee gedaan.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Jacinta vult aan dat regelmatig de zaalvloeren of gangen erg glad zijn. Hier gaat in de schoonmaak iets mis. Dit wordt ook meegenomen.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Verder geen zaken voor de rondvraag.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Sluiting</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Gepko sluit de vergadering en bedankt iedereen voor zijn/haar aanwezigheid. </w:t>
      </w:r>
    </w:p>
    <w:sectPr>
      <w:headerReference r:id="rId7" w:type="default"/>
      <w:pgSz w:h="16838" w:w="11906" w:orient="portrait"/>
      <w:pgMar w:bottom="1304" w:top="2047" w:left="1440" w:right="1440" w:header="51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2381250</wp:posOffset>
          </wp:positionH>
          <wp:positionV relativeFrom="paragraph">
            <wp:posOffset>-95248</wp:posOffset>
          </wp:positionV>
          <wp:extent cx="1188720" cy="9144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872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tandaard" w:default="1">
    <w:name w:val="Normal"/>
    <w:qFormat w:val="1"/>
  </w:style>
  <w:style w:type="paragraph" w:styleId="Kop1">
    <w:name w:val="heading 1"/>
    <w:basedOn w:val="Standaard1"/>
    <w:next w:val="Standaard1"/>
    <w:rsid w:val="00990550"/>
    <w:pPr>
      <w:pBdr>
        <w:top w:space="0" w:sz="0" w:val="nil"/>
        <w:left w:space="0" w:sz="0" w:val="nil"/>
        <w:bottom w:space="0" w:sz="0" w:val="nil"/>
        <w:right w:space="0" w:sz="0" w:val="nil"/>
        <w:between w:space="0" w:sz="0" w:val="nil"/>
      </w:pBdr>
      <w:spacing w:before="480"/>
      <w:outlineLvl w:val="0"/>
    </w:pPr>
    <w:rPr>
      <w:b w:val="1"/>
      <w:color w:val="345a8a"/>
      <w:sz w:val="32"/>
      <w:szCs w:val="32"/>
    </w:rPr>
  </w:style>
  <w:style w:type="paragraph" w:styleId="Kop2">
    <w:name w:val="heading 2"/>
    <w:basedOn w:val="Standaard1"/>
    <w:next w:val="Standaard1"/>
    <w:rsid w:val="00990550"/>
    <w:pPr>
      <w:pBdr>
        <w:top w:space="0" w:sz="0" w:val="nil"/>
        <w:left w:space="0" w:sz="0" w:val="nil"/>
        <w:bottom w:space="0" w:sz="0" w:val="nil"/>
        <w:right w:space="0" w:sz="0" w:val="nil"/>
        <w:between w:space="0" w:sz="0" w:val="nil"/>
      </w:pBdr>
      <w:spacing w:before="200"/>
      <w:outlineLvl w:val="1"/>
    </w:pPr>
    <w:rPr>
      <w:b w:val="1"/>
      <w:color w:val="4f81bd"/>
      <w:sz w:val="26"/>
      <w:szCs w:val="26"/>
    </w:rPr>
  </w:style>
  <w:style w:type="paragraph" w:styleId="Kop3">
    <w:name w:val="heading 3"/>
    <w:basedOn w:val="Standaard1"/>
    <w:next w:val="Standaard1"/>
    <w:rsid w:val="00990550"/>
    <w:pPr>
      <w:pBdr>
        <w:top w:space="0" w:sz="0" w:val="nil"/>
        <w:left w:space="0" w:sz="0" w:val="nil"/>
        <w:bottom w:space="0" w:sz="0" w:val="nil"/>
        <w:right w:space="0" w:sz="0" w:val="nil"/>
        <w:between w:space="0" w:sz="0" w:val="nil"/>
      </w:pBdr>
      <w:spacing w:before="200"/>
      <w:outlineLvl w:val="2"/>
    </w:pPr>
    <w:rPr>
      <w:b w:val="1"/>
      <w:color w:val="4f81bd"/>
      <w:sz w:val="24"/>
      <w:szCs w:val="24"/>
    </w:rPr>
  </w:style>
  <w:style w:type="paragraph" w:styleId="Kop4">
    <w:name w:val="heading 4"/>
    <w:basedOn w:val="Standaard1"/>
    <w:next w:val="Standaard1"/>
    <w:rsid w:val="00990550"/>
    <w:pPr>
      <w:keepNext w:val="1"/>
      <w:keepLines w:val="1"/>
      <w:spacing w:after="40" w:before="240"/>
      <w:outlineLvl w:val="3"/>
    </w:pPr>
    <w:rPr>
      <w:b w:val="1"/>
      <w:sz w:val="24"/>
      <w:szCs w:val="24"/>
    </w:rPr>
  </w:style>
  <w:style w:type="paragraph" w:styleId="Kop5">
    <w:name w:val="heading 5"/>
    <w:basedOn w:val="Standaard1"/>
    <w:next w:val="Standaard1"/>
    <w:rsid w:val="00990550"/>
    <w:pPr>
      <w:keepNext w:val="1"/>
      <w:keepLines w:val="1"/>
      <w:spacing w:after="40" w:before="220"/>
      <w:outlineLvl w:val="4"/>
    </w:pPr>
    <w:rPr>
      <w:b w:val="1"/>
    </w:rPr>
  </w:style>
  <w:style w:type="paragraph" w:styleId="Kop6">
    <w:name w:val="heading 6"/>
    <w:basedOn w:val="Standaard1"/>
    <w:next w:val="Standaard1"/>
    <w:rsid w:val="00990550"/>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andaard1" w:customStyle="1">
    <w:name w:val="Standaard1"/>
    <w:rsid w:val="00990550"/>
  </w:style>
  <w:style w:type="table" w:styleId="TableNormal" w:customStyle="1">
    <w:name w:val="Table Normal"/>
    <w:rsid w:val="00990550"/>
    <w:tblPr>
      <w:tblCellMar>
        <w:top w:w="0.0" w:type="dxa"/>
        <w:left w:w="0.0" w:type="dxa"/>
        <w:bottom w:w="0.0" w:type="dxa"/>
        <w:right w:w="0.0" w:type="dxa"/>
      </w:tblCellMar>
    </w:tblPr>
  </w:style>
  <w:style w:type="paragraph" w:styleId="Titel">
    <w:name w:val="Title"/>
    <w:basedOn w:val="Standaard1"/>
    <w:next w:val="Standaard1"/>
    <w:rsid w:val="00990550"/>
    <w:pPr>
      <w:pBdr>
        <w:top w:space="0" w:sz="0" w:val="nil"/>
        <w:left w:space="0" w:sz="0" w:val="nil"/>
        <w:bottom w:space="0" w:sz="0" w:val="nil"/>
        <w:right w:space="0" w:sz="0" w:val="nil"/>
        <w:between w:space="0" w:sz="0" w:val="nil"/>
      </w:pBdr>
      <w:spacing w:after="300"/>
    </w:pPr>
    <w:rPr>
      <w:color w:val="17365d"/>
      <w:sz w:val="52"/>
      <w:szCs w:val="52"/>
    </w:rPr>
  </w:style>
  <w:style w:type="paragraph" w:styleId="Ondertitel">
    <w:name w:val="Subtitle"/>
    <w:basedOn w:val="Standaard1"/>
    <w:next w:val="Standaard1"/>
    <w:rsid w:val="00990550"/>
    <w:pPr>
      <w:pBdr>
        <w:top w:space="0" w:sz="0" w:val="nil"/>
        <w:left w:space="0" w:sz="0" w:val="nil"/>
        <w:bottom w:space="0" w:sz="0" w:val="nil"/>
        <w:right w:space="0" w:sz="0" w:val="nil"/>
        <w:between w:space="0" w:sz="0" w:val="nil"/>
      </w:pBdr>
    </w:pPr>
    <w:rPr>
      <w:i w:val="1"/>
      <w:color w:val="4f81bd"/>
      <w:sz w:val="24"/>
      <w:szCs w:val="24"/>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V1C21lv7YP0g5Bq9frKs8bbGQ==">AMUW2mULz6/cOz6pxEFlg7dYMvvDiLafenz+4vP30Ky/dxbau/MQ1v9+AmSWLvGYPhgV0ACFFKOOd4BJ/LZ2mQsshCyQU0z2ySk21jJpzpypc+SePatUc+Y=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2022-10-10T21:04:00Z</dcterms:created>
  <dc:creator>Yvonne Sennema</dc:creator>
</cp:coreProperties>
</file>